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DD" w:rsidRPr="00D65C85" w:rsidRDefault="00B014F8" w:rsidP="00F74DDD">
      <w:pPr>
        <w:spacing w:before="100" w:beforeAutospacing="1" w:after="100" w:afterAutospacing="1" w:line="240" w:lineRule="auto"/>
        <w:outlineLvl w:val="1"/>
        <w:rPr>
          <w:rFonts w:eastAsia="Times New Roman" w:cs="Times New Roman"/>
          <w:b/>
          <w:bCs/>
          <w:sz w:val="28"/>
          <w:szCs w:val="24"/>
        </w:rPr>
      </w:pPr>
      <w:r>
        <w:rPr>
          <w:noProof/>
        </w:rPr>
        <w:drawing>
          <wp:anchor distT="0" distB="0" distL="114300" distR="114300" simplePos="0" relativeHeight="251473920" behindDoc="0" locked="0" layoutInCell="1" allowOverlap="1" wp14:anchorId="57C41B4E" wp14:editId="19585701">
            <wp:simplePos x="0" y="0"/>
            <wp:positionH relativeFrom="column">
              <wp:posOffset>5219700</wp:posOffset>
            </wp:positionH>
            <wp:positionV relativeFrom="paragraph">
              <wp:posOffset>-695325</wp:posOffset>
            </wp:positionV>
            <wp:extent cx="1028700" cy="685800"/>
            <wp:effectExtent l="0" t="0" r="0" b="0"/>
            <wp:wrapNone/>
            <wp:docPr id="5"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Pr>
          <w:noProof/>
        </w:rPr>
        <w:drawing>
          <wp:anchor distT="0" distB="0" distL="114300" distR="114300" simplePos="0" relativeHeight="251413504" behindDoc="0" locked="0" layoutInCell="1" allowOverlap="1" wp14:anchorId="25350B03" wp14:editId="7EF44661">
            <wp:simplePos x="0" y="0"/>
            <wp:positionH relativeFrom="column">
              <wp:posOffset>4305300</wp:posOffset>
            </wp:positionH>
            <wp:positionV relativeFrom="paragraph">
              <wp:posOffset>-703580</wp:posOffset>
            </wp:positionV>
            <wp:extent cx="662940" cy="703580"/>
            <wp:effectExtent l="0" t="0" r="3810" b="1270"/>
            <wp:wrapNone/>
            <wp:docPr id="4"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sidR="00F74DDD" w:rsidRPr="00D65C85">
        <w:rPr>
          <w:rFonts w:eastAsia="Times New Roman" w:cs="Times New Roman"/>
          <w:b/>
          <w:bCs/>
          <w:sz w:val="28"/>
          <w:szCs w:val="24"/>
        </w:rPr>
        <w:t>Course Descriptions</w:t>
      </w:r>
    </w:p>
    <w:p w:rsidR="00F74DDD" w:rsidRPr="00D65C85" w:rsidRDefault="00F74DDD" w:rsidP="00E93717">
      <w:pPr>
        <w:spacing w:before="100" w:beforeAutospacing="1" w:after="600" w:line="240" w:lineRule="auto"/>
        <w:rPr>
          <w:rFonts w:eastAsia="Times New Roman" w:cs="Times New Roman"/>
          <w:sz w:val="28"/>
          <w:szCs w:val="24"/>
        </w:rPr>
      </w:pPr>
      <w:r w:rsidRPr="00D65C85">
        <w:rPr>
          <w:rFonts w:eastAsia="Times New Roman" w:cs="Times New Roman"/>
          <w:sz w:val="28"/>
          <w:szCs w:val="24"/>
        </w:rPr>
        <w:t xml:space="preserve">Do </w:t>
      </w:r>
      <w:r w:rsidR="007151B4" w:rsidRPr="00D65C85">
        <w:rPr>
          <w:rFonts w:eastAsia="Times New Roman" w:cs="Times New Roman"/>
          <w:sz w:val="28"/>
          <w:szCs w:val="24"/>
        </w:rPr>
        <w:t>you</w:t>
      </w:r>
      <w:r w:rsidRPr="00D65C85">
        <w:rPr>
          <w:rFonts w:eastAsia="Times New Roman" w:cs="Times New Roman"/>
          <w:sz w:val="28"/>
          <w:szCs w:val="24"/>
        </w:rPr>
        <w:t xml:space="preserve"> need more help with computers? Do </w:t>
      </w:r>
      <w:r w:rsidR="007151B4" w:rsidRPr="00D65C85">
        <w:rPr>
          <w:rFonts w:eastAsia="Times New Roman" w:cs="Times New Roman"/>
          <w:sz w:val="28"/>
          <w:szCs w:val="24"/>
        </w:rPr>
        <w:t>you</w:t>
      </w:r>
      <w:r w:rsidRPr="00D65C85">
        <w:rPr>
          <w:rFonts w:eastAsia="Times New Roman" w:cs="Times New Roman"/>
          <w:sz w:val="28"/>
          <w:szCs w:val="24"/>
        </w:rPr>
        <w:t xml:space="preserve"> need to upgrade their job hunting or work skills? </w:t>
      </w:r>
      <w:r w:rsidR="00F259B7" w:rsidRPr="00D65C85">
        <w:rPr>
          <w:rFonts w:eastAsia="Times New Roman" w:cs="Times New Roman"/>
          <w:i/>
          <w:sz w:val="28"/>
          <w:szCs w:val="24"/>
        </w:rPr>
        <w:t>Libraries and Literacy</w:t>
      </w:r>
      <w:r w:rsidR="00F259B7" w:rsidRPr="00D65C85">
        <w:rPr>
          <w:rFonts w:eastAsia="Times New Roman" w:cs="Times New Roman"/>
          <w:sz w:val="28"/>
          <w:szCs w:val="24"/>
        </w:rPr>
        <w:t xml:space="preserve"> </w:t>
      </w:r>
      <w:r w:rsidR="007151B4" w:rsidRPr="00D65C85">
        <w:rPr>
          <w:rFonts w:eastAsia="Times New Roman" w:cs="Times New Roman"/>
          <w:sz w:val="28"/>
          <w:szCs w:val="24"/>
        </w:rPr>
        <w:t xml:space="preserve">Technology Training </w:t>
      </w:r>
      <w:r w:rsidR="00F259B7" w:rsidRPr="00D65C85">
        <w:rPr>
          <w:rFonts w:eastAsia="Times New Roman" w:cs="Times New Roman"/>
          <w:sz w:val="28"/>
          <w:szCs w:val="24"/>
        </w:rPr>
        <w:t xml:space="preserve">can help!  Ask your library or </w:t>
      </w:r>
      <w:r w:rsidR="007151B4" w:rsidRPr="00D65C85">
        <w:rPr>
          <w:rFonts w:eastAsia="Times New Roman" w:cs="Times New Roman"/>
          <w:sz w:val="28"/>
          <w:szCs w:val="24"/>
        </w:rPr>
        <w:t>adult education</w:t>
      </w:r>
      <w:r w:rsidR="00F259B7" w:rsidRPr="00D65C85">
        <w:rPr>
          <w:rFonts w:eastAsia="Times New Roman" w:cs="Times New Roman"/>
          <w:sz w:val="28"/>
          <w:szCs w:val="24"/>
        </w:rPr>
        <w:t xml:space="preserve"> school if they have </w:t>
      </w:r>
      <w:r w:rsidR="00F259B7" w:rsidRPr="00D65C85">
        <w:rPr>
          <w:rFonts w:eastAsia="Times New Roman" w:cs="Times New Roman"/>
          <w:i/>
          <w:sz w:val="28"/>
          <w:szCs w:val="24"/>
        </w:rPr>
        <w:t>Libraries and Literacy</w:t>
      </w:r>
      <w:r w:rsidR="00F259B7" w:rsidRPr="00D65C85">
        <w:rPr>
          <w:rFonts w:eastAsia="Times New Roman" w:cs="Times New Roman"/>
          <w:sz w:val="28"/>
          <w:szCs w:val="24"/>
        </w:rPr>
        <w:t xml:space="preserve"> Trainers who can offer the classes listed below </w:t>
      </w:r>
      <w:r w:rsidRPr="00D65C85">
        <w:rPr>
          <w:rFonts w:eastAsia="Times New Roman" w:cs="Times New Roman"/>
          <w:i/>
          <w:iCs/>
          <w:sz w:val="28"/>
          <w:szCs w:val="24"/>
        </w:rPr>
        <w:t>free of charge</w:t>
      </w:r>
      <w:r w:rsidRPr="00D65C85">
        <w:rPr>
          <w:rFonts w:eastAsia="Times New Roman" w:cs="Times New Roman"/>
          <w:sz w:val="28"/>
          <w:szCs w:val="24"/>
        </w:rPr>
        <w:t>:</w:t>
      </w:r>
    </w:p>
    <w:p w:rsidR="00F74DDD" w:rsidRPr="00D65C85" w:rsidRDefault="00F74DDD" w:rsidP="00E93717">
      <w:pPr>
        <w:spacing w:before="100" w:beforeAutospacing="1" w:after="360" w:line="240" w:lineRule="auto"/>
        <w:rPr>
          <w:rFonts w:eastAsia="Times New Roman" w:cs="Times New Roman"/>
          <w:sz w:val="28"/>
          <w:szCs w:val="24"/>
        </w:rPr>
      </w:pPr>
      <w:r w:rsidRPr="00D65C85">
        <w:rPr>
          <w:rFonts w:eastAsia="Times New Roman" w:cs="Times New Roman"/>
          <w:sz w:val="28"/>
          <w:szCs w:val="24"/>
        </w:rPr>
        <w:t> </w:t>
      </w:r>
      <w:r w:rsidRPr="00D65C85">
        <w:rPr>
          <w:rFonts w:eastAsia="Times New Roman" w:cs="Times New Roman"/>
          <w:b/>
          <w:bCs/>
          <w:noProof/>
          <w:sz w:val="28"/>
          <w:szCs w:val="24"/>
        </w:rPr>
        <w:drawing>
          <wp:inline distT="0" distB="0" distL="0" distR="0" wp14:anchorId="74628CE1" wp14:editId="03C3778C">
            <wp:extent cx="714375" cy="714375"/>
            <wp:effectExtent l="0" t="0" r="9525" b="9525"/>
            <wp:docPr id="1" name="Picture 1" descr="https://www.tsl.texas.gov/sites/default/files/public/tslac/ld/icon-computer.jpg" title="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sl.texas.gov/sites/default/files/public/tslac/ld/icon-computer.jpg"/>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D65C85">
        <w:rPr>
          <w:rFonts w:eastAsia="Times New Roman" w:cs="Times New Roman"/>
          <w:b/>
          <w:bCs/>
          <w:sz w:val="28"/>
          <w:szCs w:val="24"/>
        </w:rPr>
        <w:t>Computer Skills</w:t>
      </w:r>
    </w:p>
    <w:p w:rsidR="00F74DDD" w:rsidRPr="00D65C85" w:rsidRDefault="00F74DDD" w:rsidP="00E93717">
      <w:pPr>
        <w:spacing w:before="100" w:beforeAutospacing="1" w:after="360" w:line="240" w:lineRule="auto"/>
        <w:rPr>
          <w:rFonts w:eastAsia="Times New Roman" w:cs="Times New Roman"/>
          <w:sz w:val="28"/>
          <w:szCs w:val="24"/>
        </w:rPr>
      </w:pPr>
      <w:r w:rsidRPr="00D65C85">
        <w:rPr>
          <w:rFonts w:eastAsia="Times New Roman" w:cs="Times New Roman"/>
          <w:b/>
          <w:bCs/>
          <w:sz w:val="28"/>
          <w:szCs w:val="24"/>
        </w:rPr>
        <w:t>Computer Basics</w:t>
      </w:r>
      <w:r w:rsidRPr="00D65C85">
        <w:rPr>
          <w:rFonts w:eastAsia="Times New Roman" w:cs="Times New Roman"/>
          <w:sz w:val="28"/>
          <w:szCs w:val="24"/>
        </w:rPr>
        <w:t xml:space="preserve"> is a two </w:t>
      </w:r>
      <w:r w:rsidR="00F259B7" w:rsidRPr="00D65C85">
        <w:rPr>
          <w:rFonts w:eastAsia="Times New Roman" w:cs="Times New Roman"/>
          <w:sz w:val="28"/>
          <w:szCs w:val="24"/>
        </w:rPr>
        <w:t xml:space="preserve">to </w:t>
      </w:r>
      <w:r w:rsidR="00F62FFF" w:rsidRPr="00D65C85">
        <w:rPr>
          <w:rFonts w:eastAsia="Times New Roman" w:cs="Times New Roman"/>
          <w:sz w:val="28"/>
          <w:szCs w:val="24"/>
        </w:rPr>
        <w:t>four</w:t>
      </w:r>
      <w:r w:rsidR="00F259B7" w:rsidRPr="00D65C85">
        <w:rPr>
          <w:rFonts w:eastAsia="Times New Roman" w:cs="Times New Roman"/>
          <w:sz w:val="28"/>
          <w:szCs w:val="24"/>
        </w:rPr>
        <w:t xml:space="preserve"> </w:t>
      </w:r>
      <w:r w:rsidRPr="00D65C85">
        <w:rPr>
          <w:rFonts w:eastAsia="Times New Roman" w:cs="Times New Roman"/>
          <w:sz w:val="28"/>
          <w:szCs w:val="24"/>
        </w:rPr>
        <w:t>hour course designed to familiarize students new to computers with basic computer terminology, hardware, software, input (mouse and keyboard) and output (printer and external storage) devices, as well as the Microsoft Windows file structure.</w:t>
      </w:r>
    </w:p>
    <w:p w:rsidR="00F74DDD" w:rsidRPr="00D65C85" w:rsidRDefault="00F74DDD" w:rsidP="00E93717">
      <w:pPr>
        <w:spacing w:before="100" w:beforeAutospacing="1" w:after="360" w:line="240" w:lineRule="auto"/>
        <w:rPr>
          <w:rFonts w:eastAsia="Times New Roman" w:cs="Times New Roman"/>
          <w:sz w:val="28"/>
          <w:szCs w:val="24"/>
        </w:rPr>
      </w:pPr>
      <w:r w:rsidRPr="00D65C85">
        <w:rPr>
          <w:rFonts w:eastAsia="Times New Roman" w:cs="Times New Roman"/>
          <w:b/>
          <w:bCs/>
          <w:sz w:val="28"/>
          <w:szCs w:val="24"/>
        </w:rPr>
        <w:t>Internet &amp; Cyber-Safety</w:t>
      </w:r>
      <w:r w:rsidRPr="00D65C85">
        <w:rPr>
          <w:rFonts w:eastAsia="Times New Roman" w:cs="Times New Roman"/>
          <w:sz w:val="28"/>
          <w:szCs w:val="24"/>
        </w:rPr>
        <w:t xml:space="preserve"> is a two </w:t>
      </w:r>
      <w:r w:rsidR="00F259B7" w:rsidRPr="00D65C85">
        <w:rPr>
          <w:rFonts w:eastAsia="Times New Roman" w:cs="Times New Roman"/>
          <w:sz w:val="28"/>
          <w:szCs w:val="24"/>
        </w:rPr>
        <w:t xml:space="preserve">to </w:t>
      </w:r>
      <w:r w:rsidR="00F62FFF" w:rsidRPr="00D65C85">
        <w:rPr>
          <w:rFonts w:eastAsia="Times New Roman" w:cs="Times New Roman"/>
          <w:sz w:val="28"/>
          <w:szCs w:val="24"/>
        </w:rPr>
        <w:t>four</w:t>
      </w:r>
      <w:r w:rsidR="00F259B7" w:rsidRPr="00D65C85">
        <w:rPr>
          <w:rFonts w:eastAsia="Times New Roman" w:cs="Times New Roman"/>
          <w:sz w:val="28"/>
          <w:szCs w:val="24"/>
        </w:rPr>
        <w:t xml:space="preserve"> </w:t>
      </w:r>
      <w:r w:rsidRPr="00D65C85">
        <w:rPr>
          <w:rFonts w:eastAsia="Times New Roman" w:cs="Times New Roman"/>
          <w:sz w:val="28"/>
          <w:szCs w:val="24"/>
        </w:rPr>
        <w:t>hour course designed to familiarize students with web browser basics, search engines, and search strategies.  Ethical and safety concerns will also be considered.</w:t>
      </w:r>
    </w:p>
    <w:p w:rsidR="007151B4" w:rsidRPr="00D65C85" w:rsidRDefault="00F74DDD" w:rsidP="00E93717">
      <w:pPr>
        <w:spacing w:before="100" w:beforeAutospacing="1" w:after="600" w:line="240" w:lineRule="auto"/>
        <w:rPr>
          <w:rFonts w:eastAsia="Times New Roman" w:cs="Times New Roman"/>
          <w:sz w:val="28"/>
          <w:szCs w:val="24"/>
        </w:rPr>
      </w:pPr>
      <w:r w:rsidRPr="00D65C85">
        <w:rPr>
          <w:rFonts w:eastAsia="Times New Roman" w:cs="Times New Roman"/>
          <w:b/>
          <w:bCs/>
          <w:sz w:val="28"/>
          <w:szCs w:val="24"/>
        </w:rPr>
        <w:t>Email</w:t>
      </w:r>
      <w:r w:rsidRPr="00D65C85">
        <w:rPr>
          <w:rFonts w:eastAsia="Times New Roman" w:cs="Times New Roman"/>
          <w:sz w:val="28"/>
          <w:szCs w:val="24"/>
        </w:rPr>
        <w:t xml:space="preserve"> is a two </w:t>
      </w:r>
      <w:r w:rsidR="00F259B7" w:rsidRPr="00D65C85">
        <w:rPr>
          <w:rFonts w:eastAsia="Times New Roman" w:cs="Times New Roman"/>
          <w:sz w:val="28"/>
          <w:szCs w:val="24"/>
        </w:rPr>
        <w:t xml:space="preserve">to </w:t>
      </w:r>
      <w:r w:rsidR="00F62FFF" w:rsidRPr="00D65C85">
        <w:rPr>
          <w:rFonts w:eastAsia="Times New Roman" w:cs="Times New Roman"/>
          <w:sz w:val="28"/>
          <w:szCs w:val="24"/>
        </w:rPr>
        <w:t>four</w:t>
      </w:r>
      <w:r w:rsidR="00F259B7" w:rsidRPr="00D65C85">
        <w:rPr>
          <w:rFonts w:eastAsia="Times New Roman" w:cs="Times New Roman"/>
          <w:sz w:val="28"/>
          <w:szCs w:val="24"/>
        </w:rPr>
        <w:t xml:space="preserve"> hour </w:t>
      </w:r>
      <w:r w:rsidRPr="00D65C85">
        <w:rPr>
          <w:rFonts w:eastAsia="Times New Roman" w:cs="Times New Roman"/>
          <w:sz w:val="28"/>
          <w:szCs w:val="24"/>
        </w:rPr>
        <w:t>course designed to introduce students to email and other forms of electronic communication. Students will learn how to register for an email account, navigate an email interface, compose, send and receive messages, manage a contact list, and upload and download attachments. The course will also provide a brief overview of safety concerns and social networking.</w:t>
      </w:r>
    </w:p>
    <w:p w:rsidR="007151B4" w:rsidRPr="00D65C85" w:rsidRDefault="007151B4">
      <w:pPr>
        <w:rPr>
          <w:rFonts w:eastAsia="Times New Roman" w:cs="Times New Roman"/>
          <w:sz w:val="28"/>
          <w:szCs w:val="24"/>
        </w:rPr>
      </w:pPr>
      <w:r w:rsidRPr="00D65C85">
        <w:rPr>
          <w:rFonts w:eastAsia="Times New Roman" w:cs="Times New Roman"/>
          <w:sz w:val="28"/>
          <w:szCs w:val="24"/>
        </w:rPr>
        <w:br w:type="page"/>
      </w:r>
    </w:p>
    <w:p w:rsidR="007151B4" w:rsidRPr="00D65C85" w:rsidRDefault="00B014F8" w:rsidP="00E93717">
      <w:pPr>
        <w:spacing w:before="100" w:beforeAutospacing="1" w:after="360" w:line="240" w:lineRule="auto"/>
        <w:rPr>
          <w:rFonts w:eastAsia="Times New Roman" w:cs="Times New Roman"/>
          <w:sz w:val="28"/>
          <w:szCs w:val="24"/>
        </w:rPr>
      </w:pPr>
      <w:r>
        <w:rPr>
          <w:noProof/>
        </w:rPr>
        <w:lastRenderedPageBreak/>
        <w:drawing>
          <wp:anchor distT="0" distB="0" distL="114300" distR="114300" simplePos="0" relativeHeight="251717632" behindDoc="0" locked="0" layoutInCell="1" allowOverlap="1" wp14:anchorId="7A843BFD" wp14:editId="3DFE6148">
            <wp:simplePos x="0" y="0"/>
            <wp:positionH relativeFrom="column">
              <wp:posOffset>4351020</wp:posOffset>
            </wp:positionH>
            <wp:positionV relativeFrom="paragraph">
              <wp:posOffset>-318135</wp:posOffset>
            </wp:positionV>
            <wp:extent cx="662940" cy="703580"/>
            <wp:effectExtent l="0" t="0" r="3810" b="1270"/>
            <wp:wrapNone/>
            <wp:docPr id="6"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Pr>
          <w:noProof/>
        </w:rPr>
        <w:drawing>
          <wp:anchor distT="0" distB="0" distL="114300" distR="114300" simplePos="0" relativeHeight="251961344" behindDoc="0" locked="0" layoutInCell="1" allowOverlap="1" wp14:anchorId="1E48EC5D" wp14:editId="6EA07C2E">
            <wp:simplePos x="0" y="0"/>
            <wp:positionH relativeFrom="column">
              <wp:posOffset>5265420</wp:posOffset>
            </wp:positionH>
            <wp:positionV relativeFrom="paragraph">
              <wp:posOffset>-309880</wp:posOffset>
            </wp:positionV>
            <wp:extent cx="1028700" cy="685800"/>
            <wp:effectExtent l="0" t="0" r="0" b="0"/>
            <wp:wrapNone/>
            <wp:docPr id="7"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p>
    <w:p w:rsidR="00F74DDD" w:rsidRPr="00D65C85" w:rsidRDefault="00F74DDD" w:rsidP="00E93717">
      <w:pPr>
        <w:spacing w:before="100" w:beforeAutospacing="1" w:after="360" w:line="240" w:lineRule="auto"/>
        <w:rPr>
          <w:rFonts w:eastAsia="Times New Roman" w:cs="Times New Roman"/>
          <w:sz w:val="28"/>
          <w:szCs w:val="24"/>
        </w:rPr>
      </w:pPr>
      <w:r w:rsidRPr="00D65C85">
        <w:rPr>
          <w:rFonts w:eastAsia="Times New Roman" w:cs="Times New Roman"/>
          <w:sz w:val="28"/>
          <w:szCs w:val="24"/>
        </w:rPr>
        <w:t> </w:t>
      </w:r>
      <w:r w:rsidRPr="00D65C85">
        <w:rPr>
          <w:rFonts w:eastAsia="Times New Roman" w:cs="Times New Roman"/>
          <w:b/>
          <w:bCs/>
          <w:noProof/>
          <w:sz w:val="28"/>
          <w:szCs w:val="24"/>
        </w:rPr>
        <w:drawing>
          <wp:inline distT="0" distB="0" distL="0" distR="0" wp14:anchorId="62029504" wp14:editId="181B9DD0">
            <wp:extent cx="714375" cy="714375"/>
            <wp:effectExtent l="19050" t="0" r="9525" b="0"/>
            <wp:docPr id="2" name="Picture 2" descr="print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ed document"/>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D65C85">
        <w:rPr>
          <w:rFonts w:eastAsia="Times New Roman" w:cs="Times New Roman"/>
          <w:b/>
          <w:bCs/>
          <w:sz w:val="28"/>
          <w:szCs w:val="24"/>
        </w:rPr>
        <w:t>Office Skills</w:t>
      </w:r>
      <w:bookmarkStart w:id="0" w:name="_GoBack"/>
      <w:bookmarkEnd w:id="0"/>
    </w:p>
    <w:p w:rsidR="00F74DDD" w:rsidRPr="00D65C85" w:rsidRDefault="00F74DDD" w:rsidP="00E93717">
      <w:pPr>
        <w:spacing w:before="100" w:beforeAutospacing="1" w:after="360" w:line="240" w:lineRule="auto"/>
        <w:rPr>
          <w:rFonts w:eastAsia="Times New Roman" w:cs="Times New Roman"/>
          <w:sz w:val="28"/>
          <w:szCs w:val="24"/>
        </w:rPr>
      </w:pPr>
      <w:r w:rsidRPr="00D65C85">
        <w:rPr>
          <w:rFonts w:eastAsia="Times New Roman" w:cs="Times New Roman"/>
          <w:b/>
          <w:bCs/>
          <w:sz w:val="28"/>
          <w:szCs w:val="24"/>
        </w:rPr>
        <w:t>Introduction to Microsoft Word</w:t>
      </w:r>
      <w:r w:rsidRPr="00D65C85">
        <w:rPr>
          <w:rFonts w:eastAsia="Times New Roman" w:cs="Times New Roman"/>
          <w:sz w:val="28"/>
          <w:szCs w:val="24"/>
        </w:rPr>
        <w:t xml:space="preserve"> is a two </w:t>
      </w:r>
      <w:r w:rsidR="00F62FFF" w:rsidRPr="00D65C85">
        <w:rPr>
          <w:rFonts w:eastAsia="Times New Roman" w:cs="Times New Roman"/>
          <w:sz w:val="28"/>
          <w:szCs w:val="24"/>
        </w:rPr>
        <w:t xml:space="preserve">to four </w:t>
      </w:r>
      <w:r w:rsidRPr="00D65C85">
        <w:rPr>
          <w:rFonts w:eastAsia="Times New Roman" w:cs="Times New Roman"/>
          <w:sz w:val="28"/>
          <w:szCs w:val="24"/>
        </w:rPr>
        <w:t>hour course designed to familiarize students with the common terminology, screen components and functions of Microsoft Word. Emphasis will be placed on proper document formatting techniques, file naming and file management conventions.</w:t>
      </w:r>
    </w:p>
    <w:p w:rsidR="00F74DDD" w:rsidRPr="00D65C85" w:rsidRDefault="00F74DDD" w:rsidP="00E93717">
      <w:pPr>
        <w:spacing w:before="100" w:beforeAutospacing="1" w:after="600" w:line="240" w:lineRule="auto"/>
        <w:rPr>
          <w:rFonts w:eastAsia="Times New Roman" w:cs="Times New Roman"/>
          <w:sz w:val="28"/>
          <w:szCs w:val="24"/>
        </w:rPr>
      </w:pPr>
      <w:r w:rsidRPr="00D65C85">
        <w:rPr>
          <w:rFonts w:eastAsia="Times New Roman" w:cs="Times New Roman"/>
          <w:b/>
          <w:bCs/>
          <w:sz w:val="28"/>
          <w:szCs w:val="24"/>
        </w:rPr>
        <w:t>Introduction to Microsoft Excel</w:t>
      </w:r>
      <w:r w:rsidRPr="00D65C85">
        <w:rPr>
          <w:rFonts w:eastAsia="Times New Roman" w:cs="Times New Roman"/>
          <w:sz w:val="28"/>
          <w:szCs w:val="24"/>
        </w:rPr>
        <w:t xml:space="preserve"> is a two </w:t>
      </w:r>
      <w:r w:rsidR="00F62FFF" w:rsidRPr="00D65C85">
        <w:rPr>
          <w:rFonts w:eastAsia="Times New Roman" w:cs="Times New Roman"/>
          <w:sz w:val="28"/>
          <w:szCs w:val="24"/>
        </w:rPr>
        <w:t xml:space="preserve">to four </w:t>
      </w:r>
      <w:r w:rsidRPr="00D65C85">
        <w:rPr>
          <w:rFonts w:eastAsia="Times New Roman" w:cs="Times New Roman"/>
          <w:sz w:val="28"/>
          <w:szCs w:val="24"/>
        </w:rPr>
        <w:t>hour course designed to familiarize students with the common terminology, screen components and functions of Microsoft Excel. Emphasis will be placed on file naming and file management conventions. Students will create a working budget that they can save and use in their personal lives.</w:t>
      </w:r>
    </w:p>
    <w:p w:rsidR="00F74DDD" w:rsidRPr="00D65C85" w:rsidRDefault="00F74DDD" w:rsidP="00E93717">
      <w:pPr>
        <w:spacing w:before="100" w:beforeAutospacing="1" w:after="360" w:line="240" w:lineRule="auto"/>
        <w:rPr>
          <w:rFonts w:eastAsia="Times New Roman" w:cs="Times New Roman"/>
          <w:sz w:val="28"/>
          <w:szCs w:val="24"/>
        </w:rPr>
      </w:pPr>
      <w:r w:rsidRPr="00D65C85">
        <w:rPr>
          <w:rFonts w:eastAsia="Times New Roman" w:cs="Times New Roman"/>
          <w:sz w:val="28"/>
          <w:szCs w:val="24"/>
        </w:rPr>
        <w:t> </w:t>
      </w:r>
      <w:r w:rsidRPr="00D65C85">
        <w:rPr>
          <w:rFonts w:eastAsia="Times New Roman" w:cs="Times New Roman"/>
          <w:b/>
          <w:bCs/>
          <w:noProof/>
          <w:sz w:val="28"/>
          <w:szCs w:val="24"/>
        </w:rPr>
        <w:drawing>
          <wp:inline distT="0" distB="0" distL="0" distR="0" wp14:anchorId="6518CD4B" wp14:editId="038894F6">
            <wp:extent cx="714375" cy="714375"/>
            <wp:effectExtent l="19050" t="0" r="9525" b="0"/>
            <wp:docPr id="3" name="Picture 3"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case"/>
                    <pic:cNvPicPr>
                      <a:picLocks noChangeAspect="1" noChangeArrowheads="1"/>
                    </pic:cNvPicPr>
                  </pic:nvPicPr>
                  <pic:blipFill>
                    <a:blip r:embed="rId10"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D65C85">
        <w:rPr>
          <w:rFonts w:eastAsia="Times New Roman" w:cs="Times New Roman"/>
          <w:b/>
          <w:bCs/>
          <w:sz w:val="28"/>
          <w:szCs w:val="24"/>
        </w:rPr>
        <w:t>Finding Employment</w:t>
      </w:r>
    </w:p>
    <w:p w:rsidR="00F74DDD" w:rsidRPr="00D65C85" w:rsidRDefault="00F74DDD" w:rsidP="00E93717">
      <w:pPr>
        <w:spacing w:before="100" w:beforeAutospacing="1" w:after="360" w:line="240" w:lineRule="auto"/>
        <w:rPr>
          <w:rFonts w:eastAsia="Times New Roman" w:cs="Times New Roman"/>
          <w:sz w:val="28"/>
          <w:szCs w:val="24"/>
        </w:rPr>
      </w:pPr>
      <w:r w:rsidRPr="00D65C85">
        <w:rPr>
          <w:rFonts w:eastAsia="Times New Roman" w:cs="Times New Roman"/>
          <w:b/>
          <w:bCs/>
          <w:sz w:val="28"/>
          <w:szCs w:val="24"/>
        </w:rPr>
        <w:t>Resume Writing</w:t>
      </w:r>
      <w:r w:rsidRPr="00D65C85">
        <w:rPr>
          <w:rFonts w:eastAsia="Times New Roman" w:cs="Times New Roman"/>
          <w:sz w:val="28"/>
          <w:szCs w:val="24"/>
        </w:rPr>
        <w:t xml:space="preserve"> is a two </w:t>
      </w:r>
      <w:r w:rsidR="00F62FFF" w:rsidRPr="00D65C85">
        <w:rPr>
          <w:rFonts w:eastAsia="Times New Roman" w:cs="Times New Roman"/>
          <w:sz w:val="28"/>
          <w:szCs w:val="24"/>
        </w:rPr>
        <w:t xml:space="preserve">to four </w:t>
      </w:r>
      <w:r w:rsidRPr="00D65C85">
        <w:rPr>
          <w:rFonts w:eastAsia="Times New Roman" w:cs="Times New Roman"/>
          <w:sz w:val="28"/>
          <w:szCs w:val="24"/>
        </w:rPr>
        <w:t>hour course designed to instruct students how to craft a resume for a 21</w:t>
      </w:r>
      <w:r w:rsidRPr="00D65C85">
        <w:rPr>
          <w:rFonts w:eastAsia="Times New Roman" w:cs="Times New Roman"/>
          <w:sz w:val="28"/>
          <w:szCs w:val="24"/>
          <w:vertAlign w:val="superscript"/>
        </w:rPr>
        <w:t>st</w:t>
      </w:r>
      <w:r w:rsidRPr="00D65C85">
        <w:rPr>
          <w:rFonts w:eastAsia="Times New Roman" w:cs="Times New Roman"/>
          <w:sz w:val="28"/>
          <w:szCs w:val="24"/>
        </w:rPr>
        <w:t xml:space="preserve"> century job search. Students will learn how to use computer resources to write, format, and distribute a resume that accurately reflects their skills, experience, and educational background.</w:t>
      </w:r>
    </w:p>
    <w:p w:rsidR="005D3134" w:rsidRPr="00D65C85" w:rsidRDefault="00F74DDD" w:rsidP="00E93717">
      <w:pPr>
        <w:spacing w:before="100" w:beforeAutospacing="1" w:after="100" w:afterAutospacing="1" w:line="240" w:lineRule="auto"/>
        <w:rPr>
          <w:rFonts w:eastAsia="Times New Roman" w:cs="Times New Roman"/>
          <w:sz w:val="28"/>
          <w:szCs w:val="24"/>
        </w:rPr>
      </w:pPr>
      <w:r w:rsidRPr="00D65C85">
        <w:rPr>
          <w:rFonts w:eastAsia="Times New Roman" w:cs="Times New Roman"/>
          <w:b/>
          <w:bCs/>
          <w:sz w:val="28"/>
          <w:szCs w:val="24"/>
        </w:rPr>
        <w:t>Online Job Search</w:t>
      </w:r>
      <w:r w:rsidRPr="00D65C85">
        <w:rPr>
          <w:rFonts w:eastAsia="Times New Roman" w:cs="Times New Roman"/>
          <w:sz w:val="28"/>
          <w:szCs w:val="24"/>
        </w:rPr>
        <w:t xml:space="preserve"> is a two </w:t>
      </w:r>
      <w:r w:rsidR="00F62FFF" w:rsidRPr="00D65C85">
        <w:rPr>
          <w:rFonts w:eastAsia="Times New Roman" w:cs="Times New Roman"/>
          <w:sz w:val="28"/>
          <w:szCs w:val="24"/>
        </w:rPr>
        <w:t xml:space="preserve">to four </w:t>
      </w:r>
      <w:r w:rsidRPr="00D65C85">
        <w:rPr>
          <w:rFonts w:eastAsia="Times New Roman" w:cs="Times New Roman"/>
          <w:sz w:val="28"/>
          <w:szCs w:val="24"/>
        </w:rPr>
        <w:t>hour course that will provide students with strategies to conduct an effective online job search. Students will learn how to access job sites on the web, use job search engines, and fill out online applications. The course also includes a self-evaluation of skills and tips on how to guard the jobseeker’s privacy during the job search.</w:t>
      </w:r>
    </w:p>
    <w:sectPr w:rsidR="005D3134" w:rsidRPr="00D65C85" w:rsidSect="007151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02" w:rsidRDefault="003B1202" w:rsidP="00F259B7">
      <w:pPr>
        <w:spacing w:after="0" w:line="240" w:lineRule="auto"/>
      </w:pPr>
      <w:r>
        <w:separator/>
      </w:r>
    </w:p>
  </w:endnote>
  <w:endnote w:type="continuationSeparator" w:id="0">
    <w:p w:rsidR="003B1202" w:rsidRDefault="003B1202" w:rsidP="00F2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13333"/>
      <w:docPartObj>
        <w:docPartGallery w:val="Page Numbers (Bottom of Page)"/>
        <w:docPartUnique/>
      </w:docPartObj>
    </w:sdtPr>
    <w:sdtEndPr>
      <w:rPr>
        <w:noProof/>
      </w:rPr>
    </w:sdtEndPr>
    <w:sdtContent>
      <w:p w:rsidR="007151B4" w:rsidRDefault="007151B4" w:rsidP="007151B4">
        <w:pPr>
          <w:pStyle w:val="Footer"/>
          <w:jc w:val="center"/>
        </w:pPr>
        <w:r>
          <w:fldChar w:fldCharType="begin"/>
        </w:r>
        <w:r>
          <w:instrText xml:space="preserve"> PAGE   \* MERGEFORMAT </w:instrText>
        </w:r>
        <w:r>
          <w:fldChar w:fldCharType="separate"/>
        </w:r>
        <w:r w:rsidR="002F01C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02" w:rsidRDefault="003B1202" w:rsidP="00F259B7">
      <w:pPr>
        <w:spacing w:after="0" w:line="240" w:lineRule="auto"/>
      </w:pPr>
      <w:r>
        <w:separator/>
      </w:r>
    </w:p>
  </w:footnote>
  <w:footnote w:type="continuationSeparator" w:id="0">
    <w:p w:rsidR="003B1202" w:rsidRDefault="003B1202" w:rsidP="00F2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DD"/>
    <w:rsid w:val="001B42EB"/>
    <w:rsid w:val="00221A8B"/>
    <w:rsid w:val="00274F70"/>
    <w:rsid w:val="002F01C7"/>
    <w:rsid w:val="003B1202"/>
    <w:rsid w:val="00404AAF"/>
    <w:rsid w:val="005D3134"/>
    <w:rsid w:val="007151B4"/>
    <w:rsid w:val="00715FA5"/>
    <w:rsid w:val="00806057"/>
    <w:rsid w:val="00824E06"/>
    <w:rsid w:val="00B014F8"/>
    <w:rsid w:val="00B41573"/>
    <w:rsid w:val="00D4521B"/>
    <w:rsid w:val="00D65C85"/>
    <w:rsid w:val="00E93717"/>
    <w:rsid w:val="00F259B7"/>
    <w:rsid w:val="00F41B27"/>
    <w:rsid w:val="00F62FFF"/>
    <w:rsid w:val="00F7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89052A-805C-4A0C-B676-5EF1389B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4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4D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4DDD"/>
    <w:rPr>
      <w:i/>
      <w:iCs/>
    </w:rPr>
  </w:style>
  <w:style w:type="character" w:styleId="Strong">
    <w:name w:val="Strong"/>
    <w:basedOn w:val="DefaultParagraphFont"/>
    <w:uiPriority w:val="22"/>
    <w:qFormat/>
    <w:rsid w:val="00F74DDD"/>
    <w:rPr>
      <w:b/>
      <w:bCs/>
    </w:rPr>
  </w:style>
  <w:style w:type="paragraph" w:styleId="BalloonText">
    <w:name w:val="Balloon Text"/>
    <w:basedOn w:val="Normal"/>
    <w:link w:val="BalloonTextChar"/>
    <w:uiPriority w:val="99"/>
    <w:semiHidden/>
    <w:unhideWhenUsed/>
    <w:rsid w:val="00F7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DDD"/>
    <w:rPr>
      <w:rFonts w:ascii="Tahoma" w:hAnsi="Tahoma" w:cs="Tahoma"/>
      <w:sz w:val="16"/>
      <w:szCs w:val="16"/>
    </w:rPr>
  </w:style>
  <w:style w:type="paragraph" w:styleId="Header">
    <w:name w:val="header"/>
    <w:basedOn w:val="Normal"/>
    <w:link w:val="HeaderChar"/>
    <w:uiPriority w:val="99"/>
    <w:unhideWhenUsed/>
    <w:rsid w:val="00F25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B7"/>
  </w:style>
  <w:style w:type="paragraph" w:styleId="Footer">
    <w:name w:val="footer"/>
    <w:basedOn w:val="Normal"/>
    <w:link w:val="FooterChar"/>
    <w:uiPriority w:val="99"/>
    <w:unhideWhenUsed/>
    <w:rsid w:val="00F25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Goyco, Jorge A</cp:lastModifiedBy>
  <cp:revision>9</cp:revision>
  <dcterms:created xsi:type="dcterms:W3CDTF">2016-10-28T02:18:00Z</dcterms:created>
  <dcterms:modified xsi:type="dcterms:W3CDTF">2018-04-05T20:37:00Z</dcterms:modified>
</cp:coreProperties>
</file>